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C92FE" w14:textId="77777777" w:rsidR="00B22E14" w:rsidRDefault="00D64E7E">
      <w:r>
        <w:rPr>
          <w:noProof/>
        </w:rPr>
        <w:drawing>
          <wp:inline distT="0" distB="0" distL="0" distR="0" wp14:anchorId="4227468F" wp14:editId="77CAA36D">
            <wp:extent cx="1826895" cy="1290522"/>
            <wp:effectExtent l="0" t="0" r="0" b="5080"/>
            <wp:docPr id="1" name="Bild 1" descr="sven:Users:admin:Library:Containers:com.apple.mail:Data:Library:Mail Downloads:CEC987EA-4CF3-4566-B7C6-36399CE9CFBB:le bang bang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n:Users:admin:Library:Containers:com.apple.mail:Data:Library:Mail Downloads:CEC987EA-4CF3-4566-B7C6-36399CE9CFBB:le bang bang 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7762" cy="1291134"/>
                    </a:xfrm>
                    <a:prstGeom prst="rect">
                      <a:avLst/>
                    </a:prstGeom>
                    <a:noFill/>
                    <a:ln>
                      <a:noFill/>
                    </a:ln>
                  </pic:spPr>
                </pic:pic>
              </a:graphicData>
            </a:graphic>
          </wp:inline>
        </w:drawing>
      </w:r>
      <w:bookmarkStart w:id="0" w:name="_GoBack"/>
      <w:bookmarkEnd w:id="0"/>
    </w:p>
    <w:p w14:paraId="1E9FE5E1" w14:textId="77777777" w:rsidR="00F94C1C" w:rsidRDefault="00F94C1C"/>
    <w:p w14:paraId="7742A6C7" w14:textId="77777777" w:rsidR="00F94C1C" w:rsidRDefault="00F94C1C"/>
    <w:p w14:paraId="5305096B"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Avenir Book"/>
          <w:color w:val="262626"/>
          <w:sz w:val="28"/>
          <w:szCs w:val="28"/>
        </w:rPr>
      </w:pPr>
      <w:r>
        <w:rPr>
          <w:rFonts w:ascii="Avenir Book" w:hAnsi="Avenir Book" w:cs="Avenir Book"/>
          <w:color w:val="262626"/>
          <w:sz w:val="28"/>
          <w:szCs w:val="28"/>
        </w:rPr>
        <w:t xml:space="preserve">2020 feiert das Duo LE BANG </w:t>
      </w:r>
      <w:proofErr w:type="spellStart"/>
      <w:r>
        <w:rPr>
          <w:rFonts w:ascii="Avenir Book" w:hAnsi="Avenir Book" w:cs="Avenir Book"/>
          <w:color w:val="262626"/>
          <w:sz w:val="28"/>
          <w:szCs w:val="28"/>
        </w:rPr>
        <w:t>BANG</w:t>
      </w:r>
      <w:proofErr w:type="spellEnd"/>
      <w:r>
        <w:rPr>
          <w:rFonts w:ascii="Avenir Book" w:hAnsi="Avenir Book" w:cs="Avenir Book"/>
          <w:color w:val="262626"/>
          <w:sz w:val="28"/>
          <w:szCs w:val="28"/>
        </w:rPr>
        <w:t xml:space="preserve"> Jubiläum. Vor genau zehn Jahren fand die erste Begegnung mit dem namensgebenden Urknall-Effekt statt. Ein spontan anberaumtes Bar-Konzert führte zu einem ekstatischen Aha-Moment bei Publikum wie Band gleichermaßen: Diese Sängerin und dieser Bassist - die Kombination war perfekt und LE BANG </w:t>
      </w:r>
      <w:proofErr w:type="spellStart"/>
      <w:r>
        <w:rPr>
          <w:rFonts w:ascii="Avenir Book" w:hAnsi="Avenir Book" w:cs="Avenir Book"/>
          <w:color w:val="262626"/>
          <w:sz w:val="28"/>
          <w:szCs w:val="28"/>
        </w:rPr>
        <w:t>BANG</w:t>
      </w:r>
      <w:proofErr w:type="spellEnd"/>
      <w:r>
        <w:rPr>
          <w:rFonts w:ascii="Avenir Book" w:hAnsi="Avenir Book" w:cs="Avenir Book"/>
          <w:color w:val="262626"/>
          <w:sz w:val="28"/>
          <w:szCs w:val="28"/>
        </w:rPr>
        <w:t xml:space="preserve"> geboren.</w:t>
      </w:r>
    </w:p>
    <w:p w14:paraId="034721B8" w14:textId="77777777" w:rsidR="00F94C1C" w:rsidRDefault="00F94C1C" w:rsidP="00F94C1C">
      <w:pPr>
        <w:rPr>
          <w:rFonts w:ascii="Avenir Book" w:hAnsi="Avenir Book" w:cs="Avenir Book"/>
          <w:color w:val="262626"/>
          <w:sz w:val="28"/>
          <w:szCs w:val="28"/>
        </w:rPr>
      </w:pPr>
      <w:r>
        <w:rPr>
          <w:rFonts w:ascii="Avenir Book" w:hAnsi="Avenir Book" w:cs="Avenir Book"/>
          <w:color w:val="262626"/>
          <w:sz w:val="28"/>
          <w:szCs w:val="28"/>
        </w:rPr>
        <w:t xml:space="preserve">„Bang!“: Das steht für den Moment, wenn alles zu passen scheint, der Kopf ausgeschaltet wird und das dicht-intime Miteinander aus Melodie und Groove die Zeit anhält. Stefanie Boltz und Sven Faller befreien eine Vielfalt an bekannten bis ungehörten Kompositionen von unnötigem Ballast und kleiden sie in überraschende neue Kleider. </w:t>
      </w:r>
      <w:proofErr w:type="gramStart"/>
      <w:r>
        <w:rPr>
          <w:rFonts w:ascii="Avenir Book" w:hAnsi="Avenir Book" w:cs="Avenir Book"/>
          <w:color w:val="262626"/>
          <w:sz w:val="28"/>
          <w:szCs w:val="28"/>
        </w:rPr>
        <w:t>Seit zehn Jahre zaubern</w:t>
      </w:r>
      <w:proofErr w:type="gramEnd"/>
      <w:r>
        <w:rPr>
          <w:rFonts w:ascii="Avenir Book" w:hAnsi="Avenir Book" w:cs="Avenir Book"/>
          <w:color w:val="262626"/>
          <w:sz w:val="28"/>
          <w:szCs w:val="28"/>
        </w:rPr>
        <w:t xml:space="preserve"> die beiden Virtuosen nur mit Stimme und Kontrabass einen Klangkosmos, der keine Minute kalt lässt. Wie selbstverständlich schaffen sie in ihrer minimalistischen Besetzung eine knisternde Spannung, bei der man sogar in großen Konzertsälen das Fallen einer Stecknadel hören könnte. Das Publikum erlebt zwei gleichberechtigte starke Typen, bei denen die Summe von 1 plus 1 deutlich mehr als 2 ergibt.</w:t>
      </w:r>
    </w:p>
    <w:p w14:paraId="5AE54D22" w14:textId="77777777" w:rsidR="00F94C1C" w:rsidRDefault="00F94C1C" w:rsidP="00F94C1C">
      <w:pPr>
        <w:rPr>
          <w:rFonts w:ascii="Avenir Book" w:hAnsi="Avenir Book" w:cs="Avenir Book"/>
          <w:color w:val="262626"/>
          <w:sz w:val="28"/>
          <w:szCs w:val="28"/>
        </w:rPr>
      </w:pPr>
    </w:p>
    <w:p w14:paraId="29CD0186"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i/>
          <w:iCs/>
          <w:color w:val="262626"/>
          <w:sz w:val="20"/>
          <w:szCs w:val="20"/>
        </w:rPr>
      </w:pPr>
    </w:p>
    <w:p w14:paraId="38C038F0"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i/>
          <w:iCs/>
          <w:color w:val="262626"/>
          <w:sz w:val="20"/>
          <w:szCs w:val="20"/>
        </w:rPr>
        <w:sectPr w:rsidR="00F94C1C" w:rsidSect="00B22E14">
          <w:pgSz w:w="11900" w:h="16840"/>
          <w:pgMar w:top="1417" w:right="1417" w:bottom="1134" w:left="1417" w:header="708" w:footer="708" w:gutter="0"/>
          <w:cols w:space="708"/>
          <w:docGrid w:linePitch="360"/>
        </w:sectPr>
      </w:pPr>
    </w:p>
    <w:p w14:paraId="41551F10"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i/>
          <w:iCs/>
          <w:color w:val="262626"/>
          <w:sz w:val="20"/>
          <w:szCs w:val="20"/>
        </w:rPr>
      </w:pPr>
      <w:r>
        <w:rPr>
          <w:rFonts w:ascii="Avenir Book" w:hAnsi="Avenir Book" w:cs="Avenir Book"/>
          <w:i/>
          <w:iCs/>
          <w:color w:val="262626"/>
          <w:sz w:val="20"/>
          <w:szCs w:val="20"/>
        </w:rPr>
        <w:lastRenderedPageBreak/>
        <w:t>„Ein echter Knaller. Bang!“</w:t>
      </w:r>
    </w:p>
    <w:p w14:paraId="79957469"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b/>
          <w:bCs/>
          <w:color w:val="262626"/>
          <w:sz w:val="20"/>
          <w:szCs w:val="20"/>
        </w:rPr>
      </w:pPr>
      <w:r>
        <w:rPr>
          <w:rFonts w:ascii="Avenir Book" w:hAnsi="Avenir Book" w:cs="Avenir Book"/>
          <w:b/>
          <w:bCs/>
          <w:color w:val="262626"/>
          <w:sz w:val="20"/>
          <w:szCs w:val="20"/>
        </w:rPr>
        <w:t>BAYERISCHER RUNDFUNK</w:t>
      </w:r>
    </w:p>
    <w:p w14:paraId="759FEAE9"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b/>
          <w:bCs/>
          <w:color w:val="262626"/>
          <w:sz w:val="20"/>
          <w:szCs w:val="20"/>
        </w:rPr>
      </w:pPr>
    </w:p>
    <w:p w14:paraId="1303D5C6"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i/>
          <w:iCs/>
          <w:color w:val="262626"/>
          <w:sz w:val="20"/>
          <w:szCs w:val="20"/>
        </w:rPr>
      </w:pPr>
      <w:r>
        <w:rPr>
          <w:rFonts w:ascii="Avenir Book" w:hAnsi="Avenir Book" w:cs="Avenir Book"/>
          <w:i/>
          <w:iCs/>
          <w:color w:val="262626"/>
          <w:sz w:val="20"/>
          <w:szCs w:val="20"/>
        </w:rPr>
        <w:t>„Frech &amp; unkonventionell. Virtuos und ideenreich. Einfach genial!“</w:t>
      </w:r>
    </w:p>
    <w:p w14:paraId="152CBA6A"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b/>
          <w:bCs/>
          <w:color w:val="262626"/>
          <w:sz w:val="20"/>
          <w:szCs w:val="20"/>
        </w:rPr>
      </w:pPr>
      <w:r>
        <w:rPr>
          <w:rFonts w:ascii="Avenir Book" w:hAnsi="Avenir Book" w:cs="Avenir Book"/>
          <w:b/>
          <w:bCs/>
          <w:color w:val="262626"/>
          <w:sz w:val="20"/>
          <w:szCs w:val="20"/>
        </w:rPr>
        <w:t>JAZZPODIUM</w:t>
      </w:r>
    </w:p>
    <w:p w14:paraId="6FF831CC"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b/>
          <w:bCs/>
          <w:color w:val="262626"/>
          <w:sz w:val="16"/>
          <w:szCs w:val="16"/>
        </w:rPr>
      </w:pPr>
    </w:p>
    <w:p w14:paraId="1F9B4F48"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i/>
          <w:iCs/>
          <w:sz w:val="20"/>
          <w:szCs w:val="20"/>
        </w:rPr>
      </w:pPr>
      <w:r>
        <w:rPr>
          <w:rFonts w:ascii="Avenir Book" w:hAnsi="Avenir Book" w:cs="Avenir Book"/>
          <w:i/>
          <w:iCs/>
          <w:sz w:val="20"/>
          <w:szCs w:val="20"/>
        </w:rPr>
        <w:t>„Ein begeisternder Abend! Bravo! Bang! Bang!“</w:t>
      </w:r>
    </w:p>
    <w:p w14:paraId="243D2D7D"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b/>
          <w:bCs/>
          <w:color w:val="262626"/>
          <w:sz w:val="20"/>
          <w:szCs w:val="20"/>
        </w:rPr>
      </w:pPr>
      <w:r>
        <w:rPr>
          <w:rFonts w:ascii="Avenir Book" w:hAnsi="Avenir Book" w:cs="Avenir Book"/>
          <w:b/>
          <w:bCs/>
          <w:color w:val="262626"/>
          <w:sz w:val="20"/>
          <w:szCs w:val="20"/>
        </w:rPr>
        <w:t>SÜDDEUTSCHE ZEITUNG</w:t>
      </w:r>
    </w:p>
    <w:p w14:paraId="5A06CDF4"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b/>
          <w:bCs/>
          <w:color w:val="262626"/>
          <w:sz w:val="20"/>
          <w:szCs w:val="20"/>
        </w:rPr>
      </w:pPr>
    </w:p>
    <w:p w14:paraId="5217F6A9"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i/>
          <w:iCs/>
          <w:color w:val="262626"/>
          <w:sz w:val="20"/>
          <w:szCs w:val="20"/>
        </w:rPr>
      </w:pPr>
      <w:r>
        <w:rPr>
          <w:rFonts w:ascii="Avenir Book" w:hAnsi="Avenir Book" w:cs="Avenir Book"/>
          <w:i/>
          <w:iCs/>
          <w:color w:val="262626"/>
          <w:sz w:val="20"/>
          <w:szCs w:val="20"/>
        </w:rPr>
        <w:t>„Es knisterte und vibrierte.“</w:t>
      </w:r>
    </w:p>
    <w:p w14:paraId="7C5E963F"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b/>
          <w:bCs/>
          <w:color w:val="262626"/>
          <w:sz w:val="20"/>
          <w:szCs w:val="20"/>
        </w:rPr>
      </w:pPr>
      <w:r>
        <w:rPr>
          <w:rFonts w:ascii="Avenir Book" w:hAnsi="Avenir Book" w:cs="Avenir Book"/>
          <w:b/>
          <w:bCs/>
          <w:color w:val="262626"/>
          <w:sz w:val="20"/>
          <w:szCs w:val="20"/>
        </w:rPr>
        <w:t>SÜDWEST PRESSE</w:t>
      </w:r>
    </w:p>
    <w:p w14:paraId="53B6DB75"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b/>
          <w:bCs/>
          <w:color w:val="262626"/>
          <w:sz w:val="20"/>
          <w:szCs w:val="20"/>
        </w:rPr>
      </w:pPr>
    </w:p>
    <w:p w14:paraId="290DF8FD"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b/>
          <w:bCs/>
          <w:color w:val="262626"/>
          <w:sz w:val="20"/>
          <w:szCs w:val="20"/>
        </w:rPr>
      </w:pPr>
    </w:p>
    <w:p w14:paraId="1815C174"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i/>
          <w:iCs/>
          <w:color w:val="262626"/>
          <w:sz w:val="20"/>
          <w:szCs w:val="20"/>
        </w:rPr>
      </w:pPr>
      <w:r>
        <w:rPr>
          <w:rFonts w:ascii="Avenir Book" w:hAnsi="Avenir Book" w:cs="Avenir Book"/>
          <w:i/>
          <w:iCs/>
          <w:color w:val="262626"/>
          <w:sz w:val="20"/>
          <w:szCs w:val="20"/>
        </w:rPr>
        <w:lastRenderedPageBreak/>
        <w:t>„Fantasievolle, poetische Arrangements und eine Vielfalt formaler und musikalischer Gestaltung, über das sie mit großer Souveränität verfügen.“</w:t>
      </w:r>
    </w:p>
    <w:p w14:paraId="15AB33D1"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b/>
          <w:bCs/>
          <w:color w:val="262626"/>
          <w:sz w:val="20"/>
          <w:szCs w:val="20"/>
        </w:rPr>
      </w:pPr>
      <w:r>
        <w:rPr>
          <w:rFonts w:ascii="Avenir Book" w:hAnsi="Avenir Book" w:cs="Avenir Book"/>
          <w:b/>
          <w:bCs/>
          <w:color w:val="262626"/>
          <w:sz w:val="20"/>
          <w:szCs w:val="20"/>
        </w:rPr>
        <w:t>MITTELBAYERISCHE ZEITUNG</w:t>
      </w:r>
    </w:p>
    <w:p w14:paraId="63EFA700"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b/>
          <w:bCs/>
          <w:color w:val="262626"/>
          <w:sz w:val="20"/>
          <w:szCs w:val="20"/>
        </w:rPr>
      </w:pPr>
    </w:p>
    <w:p w14:paraId="7BE68F2D"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i/>
          <w:iCs/>
          <w:color w:val="262626"/>
          <w:sz w:val="20"/>
          <w:szCs w:val="20"/>
        </w:rPr>
      </w:pPr>
      <w:r>
        <w:rPr>
          <w:rFonts w:ascii="Avenir Book" w:hAnsi="Avenir Book" w:cs="Avenir Book"/>
          <w:i/>
          <w:iCs/>
          <w:color w:val="262626"/>
          <w:sz w:val="20"/>
          <w:szCs w:val="20"/>
        </w:rPr>
        <w:t>„So leidenschaftlich, virtuos und kreativ!“</w:t>
      </w:r>
    </w:p>
    <w:p w14:paraId="570FABEE"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b/>
          <w:bCs/>
          <w:color w:val="262626"/>
          <w:sz w:val="20"/>
          <w:szCs w:val="20"/>
        </w:rPr>
      </w:pPr>
      <w:r>
        <w:rPr>
          <w:rFonts w:ascii="Avenir Book" w:hAnsi="Avenir Book" w:cs="Avenir Book"/>
          <w:b/>
          <w:bCs/>
          <w:color w:val="262626"/>
          <w:sz w:val="20"/>
          <w:szCs w:val="20"/>
        </w:rPr>
        <w:t>MÜNCHNER MERKUR</w:t>
      </w:r>
    </w:p>
    <w:p w14:paraId="0F43A999"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b/>
          <w:bCs/>
          <w:color w:val="262626"/>
          <w:sz w:val="20"/>
          <w:szCs w:val="20"/>
        </w:rPr>
      </w:pPr>
    </w:p>
    <w:p w14:paraId="31CE07C8"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i/>
          <w:iCs/>
          <w:color w:val="262626"/>
          <w:sz w:val="20"/>
          <w:szCs w:val="20"/>
        </w:rPr>
      </w:pPr>
      <w:r>
        <w:rPr>
          <w:rFonts w:ascii="Avenir Book" w:hAnsi="Avenir Book" w:cs="Avenir Book"/>
          <w:i/>
          <w:iCs/>
          <w:color w:val="262626"/>
          <w:sz w:val="20"/>
          <w:szCs w:val="20"/>
        </w:rPr>
        <w:t>„Boltz und Faller wissen, wie man Spannung erzeugt, und sie schaffen es auch, den Spannungsbogen einen ganzen Abend zu halten“</w:t>
      </w:r>
    </w:p>
    <w:p w14:paraId="480D5C25" w14:textId="77777777" w:rsidR="00F94C1C" w:rsidRDefault="00F94C1C" w:rsidP="00F94C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Avenir Book"/>
          <w:b/>
          <w:bCs/>
          <w:color w:val="262626"/>
          <w:sz w:val="20"/>
          <w:szCs w:val="20"/>
        </w:rPr>
      </w:pPr>
      <w:r>
        <w:rPr>
          <w:rFonts w:ascii="Avenir Book" w:hAnsi="Avenir Book" w:cs="Avenir Book"/>
          <w:b/>
          <w:bCs/>
          <w:color w:val="262626"/>
          <w:sz w:val="20"/>
          <w:szCs w:val="20"/>
        </w:rPr>
        <w:t>SÜDDEUTSCHE ZEITUNG</w:t>
      </w:r>
    </w:p>
    <w:p w14:paraId="4394E523" w14:textId="77777777" w:rsidR="00F94C1C" w:rsidRDefault="00F94C1C" w:rsidP="00F94C1C"/>
    <w:sectPr w:rsidR="00F94C1C" w:rsidSect="00F94C1C">
      <w:type w:val="continuous"/>
      <w:pgSz w:w="11900" w:h="16840"/>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7E"/>
    <w:rsid w:val="00B22E14"/>
    <w:rsid w:val="00D64E7E"/>
    <w:rsid w:val="00F94C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8613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64E7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64E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64E7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64E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1485</Characters>
  <Application>Microsoft Macintosh Word</Application>
  <DocSecurity>0</DocSecurity>
  <Lines>12</Lines>
  <Paragraphs>3</Paragraphs>
  <ScaleCrop>false</ScaleCrop>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Faller</dc:creator>
  <cp:keywords/>
  <dc:description/>
  <cp:lastModifiedBy>Sven Faller</cp:lastModifiedBy>
  <cp:revision>2</cp:revision>
  <dcterms:created xsi:type="dcterms:W3CDTF">2015-10-02T07:27:00Z</dcterms:created>
  <dcterms:modified xsi:type="dcterms:W3CDTF">2019-12-27T11:25:00Z</dcterms:modified>
</cp:coreProperties>
</file>